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CC92" w14:textId="77777777" w:rsidR="005F6132" w:rsidRPr="005F6132" w:rsidRDefault="005F6132" w:rsidP="004F47D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73A0CCA9" wp14:editId="4F6E90F6">
            <wp:extent cx="1486257" cy="561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504" cy="5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3E50E" w14:textId="77777777" w:rsidR="00307549" w:rsidRDefault="00307549" w:rsidP="00307549">
      <w:pPr>
        <w:spacing w:line="240" w:lineRule="auto"/>
        <w:rPr>
          <w:rFonts w:ascii="Arial" w:hAnsi="Arial" w:cs="Arial"/>
          <w:sz w:val="20"/>
          <w:szCs w:val="20"/>
        </w:rPr>
      </w:pPr>
    </w:p>
    <w:p w14:paraId="6BCE25B6" w14:textId="77777777" w:rsidR="00307549" w:rsidRDefault="00307549" w:rsidP="00307549">
      <w:pPr>
        <w:spacing w:line="240" w:lineRule="auto"/>
        <w:rPr>
          <w:rFonts w:ascii="Arial" w:hAnsi="Arial" w:cs="Arial"/>
          <w:sz w:val="20"/>
          <w:szCs w:val="20"/>
        </w:rPr>
      </w:pPr>
    </w:p>
    <w:p w14:paraId="5E44873F" w14:textId="58B36F6B" w:rsidR="00B45EA3" w:rsidRDefault="00307549" w:rsidP="003075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5 </w:t>
      </w:r>
      <w:bookmarkStart w:id="0" w:name="_GoBack"/>
      <w:bookmarkEnd w:id="0"/>
      <w:r w:rsidR="004D5B2A">
        <w:rPr>
          <w:rFonts w:ascii="Arial" w:hAnsi="Arial" w:cs="Arial"/>
          <w:sz w:val="20"/>
          <w:szCs w:val="20"/>
        </w:rPr>
        <w:t>septembre 2017</w:t>
      </w:r>
    </w:p>
    <w:p w14:paraId="0D223023" w14:textId="61AFB48A" w:rsidR="006430E1" w:rsidRPr="00FA719E" w:rsidRDefault="0026570E" w:rsidP="00B45EA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Pr="00FA719E">
        <w:rPr>
          <w:rFonts w:ascii="Arial" w:hAnsi="Arial" w:cs="Arial"/>
          <w:sz w:val="20"/>
          <w:szCs w:val="20"/>
        </w:rPr>
        <w:instrText xml:space="preserve"> MERGEFIELD "Deuxième prénom du conjoint" \m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73A0CC97" w14:textId="2866CF08" w:rsidR="00751AA0" w:rsidRPr="005F6132" w:rsidRDefault="00C11804" w:rsidP="00C655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Campagne de financement de la Fondation de la JOC</w:t>
      </w:r>
      <w:r w:rsidR="004B4C7F">
        <w:rPr>
          <w:rFonts w:ascii="Arial" w:hAnsi="Arial" w:cs="Arial"/>
          <w:sz w:val="20"/>
          <w:szCs w:val="20"/>
        </w:rPr>
        <w:t xml:space="preserve"> </w:t>
      </w:r>
    </w:p>
    <w:p w14:paraId="73A0CC98" w14:textId="41E17EFD" w:rsidR="00751AA0" w:rsidRPr="005F6132" w:rsidRDefault="00C11804" w:rsidP="005F6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Bonjour </w:t>
      </w:r>
      <w:r w:rsidR="00F01A90" w:rsidRPr="005F6132">
        <w:rPr>
          <w:rFonts w:ascii="Arial" w:hAnsi="Arial" w:cs="Arial"/>
          <w:sz w:val="20"/>
          <w:szCs w:val="20"/>
        </w:rPr>
        <w:t xml:space="preserve">à vous tous et </w:t>
      </w:r>
      <w:r w:rsidR="006430E1" w:rsidRPr="005F6132">
        <w:rPr>
          <w:rFonts w:ascii="Arial" w:hAnsi="Arial" w:cs="Arial"/>
          <w:sz w:val="20"/>
          <w:szCs w:val="20"/>
        </w:rPr>
        <w:t>toutes</w:t>
      </w:r>
      <w:r w:rsidR="006430E1">
        <w:rPr>
          <w:rFonts w:ascii="Arial" w:hAnsi="Arial" w:cs="Arial"/>
          <w:sz w:val="20"/>
          <w:szCs w:val="20"/>
        </w:rPr>
        <w:t>,</w:t>
      </w:r>
    </w:p>
    <w:p w14:paraId="73A0CC99" w14:textId="23FB4AC3" w:rsidR="00751AA0" w:rsidRPr="005F6132" w:rsidRDefault="00751AA0" w:rsidP="00C11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1804">
        <w:rPr>
          <w:rFonts w:ascii="Arial" w:hAnsi="Arial" w:cs="Arial"/>
          <w:b/>
          <w:sz w:val="20"/>
          <w:szCs w:val="20"/>
        </w:rPr>
        <w:t xml:space="preserve">Oui, </w:t>
      </w:r>
      <w:r w:rsidR="00F01A90" w:rsidRPr="00C11804">
        <w:rPr>
          <w:rFonts w:ascii="Arial" w:hAnsi="Arial" w:cs="Arial"/>
          <w:b/>
          <w:sz w:val="20"/>
          <w:szCs w:val="20"/>
        </w:rPr>
        <w:t>la JOC existe encore</w:t>
      </w:r>
      <w:r w:rsidR="00C11804">
        <w:rPr>
          <w:rFonts w:ascii="Arial" w:hAnsi="Arial" w:cs="Arial"/>
          <w:sz w:val="20"/>
          <w:szCs w:val="20"/>
        </w:rPr>
        <w:t xml:space="preserve">…c’est pourquoi </w:t>
      </w:r>
      <w:r w:rsidR="00F01A90" w:rsidRPr="005F6132">
        <w:rPr>
          <w:rFonts w:ascii="Arial" w:hAnsi="Arial" w:cs="Arial"/>
          <w:sz w:val="20"/>
          <w:szCs w:val="20"/>
        </w:rPr>
        <w:t xml:space="preserve"> je viens vous</w:t>
      </w:r>
      <w:r w:rsidRPr="005F6132">
        <w:rPr>
          <w:rFonts w:ascii="Arial" w:hAnsi="Arial" w:cs="Arial"/>
          <w:sz w:val="20"/>
          <w:szCs w:val="20"/>
        </w:rPr>
        <w:t xml:space="preserve"> parler de la Fondation de la JOC à l’occasion de sa campagne annuelle de financement.</w:t>
      </w:r>
    </w:p>
    <w:p w14:paraId="73A0CC9A" w14:textId="77777777" w:rsidR="00751AA0" w:rsidRDefault="00F01A90" w:rsidP="00C11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1804">
        <w:rPr>
          <w:rFonts w:ascii="Arial" w:hAnsi="Arial" w:cs="Arial"/>
          <w:b/>
          <w:sz w:val="20"/>
          <w:szCs w:val="20"/>
        </w:rPr>
        <w:t>Oui, la JOC est</w:t>
      </w:r>
      <w:r w:rsidR="00751AA0" w:rsidRPr="00C11804">
        <w:rPr>
          <w:rFonts w:ascii="Arial" w:hAnsi="Arial" w:cs="Arial"/>
          <w:b/>
          <w:sz w:val="20"/>
          <w:szCs w:val="20"/>
        </w:rPr>
        <w:t xml:space="preserve"> encore</w:t>
      </w:r>
      <w:r w:rsidRPr="00C11804">
        <w:rPr>
          <w:rFonts w:ascii="Arial" w:hAnsi="Arial" w:cs="Arial"/>
          <w:b/>
          <w:sz w:val="20"/>
          <w:szCs w:val="20"/>
        </w:rPr>
        <w:t xml:space="preserve"> vivante</w:t>
      </w:r>
      <w:r w:rsidR="00751AA0" w:rsidRPr="005F6132">
        <w:rPr>
          <w:rFonts w:ascii="Arial" w:hAnsi="Arial" w:cs="Arial"/>
          <w:sz w:val="20"/>
          <w:szCs w:val="20"/>
        </w:rPr>
        <w:t xml:space="preserve"> parce que les jeunes </w:t>
      </w:r>
      <w:r w:rsidRPr="005F6132">
        <w:rPr>
          <w:rFonts w:ascii="Arial" w:hAnsi="Arial" w:cs="Arial"/>
          <w:sz w:val="20"/>
          <w:szCs w:val="20"/>
        </w:rPr>
        <w:t xml:space="preserve">travailleurs et travailleuses </w:t>
      </w:r>
      <w:r w:rsidR="00751AA0" w:rsidRPr="005F6132">
        <w:rPr>
          <w:rFonts w:ascii="Arial" w:hAnsi="Arial" w:cs="Arial"/>
          <w:sz w:val="20"/>
          <w:szCs w:val="20"/>
        </w:rPr>
        <w:t>existent encore et qu’ils ont besoin d’être aidés, aimés, accompagnés.</w:t>
      </w:r>
    </w:p>
    <w:p w14:paraId="1384EFD3" w14:textId="77777777" w:rsidR="00C11804" w:rsidRPr="00C11804" w:rsidRDefault="00C11804" w:rsidP="00C118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A0CC9B" w14:textId="77777777" w:rsidR="00751AA0" w:rsidRPr="00C11804" w:rsidRDefault="00751AA0" w:rsidP="005F613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11804">
        <w:rPr>
          <w:rFonts w:ascii="Arial" w:hAnsi="Arial" w:cs="Arial"/>
          <w:b/>
          <w:sz w:val="20"/>
          <w:szCs w:val="20"/>
        </w:rPr>
        <w:t>Où sont-ils les jeunes de 16-30 ans en 2017 ?</w:t>
      </w:r>
    </w:p>
    <w:p w14:paraId="31737BA1" w14:textId="77777777" w:rsidR="00C11804" w:rsidRDefault="00F01A90" w:rsidP="00C11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132">
        <w:rPr>
          <w:rFonts w:ascii="Arial" w:hAnsi="Arial" w:cs="Arial"/>
          <w:sz w:val="20"/>
          <w:szCs w:val="20"/>
        </w:rPr>
        <w:t>Aux études,</w:t>
      </w:r>
      <w:r w:rsidR="002A42B6" w:rsidRPr="005F6132">
        <w:rPr>
          <w:rFonts w:ascii="Arial" w:hAnsi="Arial" w:cs="Arial"/>
          <w:sz w:val="20"/>
          <w:szCs w:val="20"/>
        </w:rPr>
        <w:t xml:space="preserve"> </w:t>
      </w:r>
      <w:r w:rsidR="00C11804">
        <w:rPr>
          <w:rFonts w:ascii="Arial" w:hAnsi="Arial" w:cs="Arial"/>
          <w:sz w:val="20"/>
          <w:szCs w:val="20"/>
        </w:rPr>
        <w:t xml:space="preserve">au </w:t>
      </w:r>
      <w:r w:rsidR="002A42B6" w:rsidRPr="005F6132">
        <w:rPr>
          <w:rFonts w:ascii="Arial" w:hAnsi="Arial" w:cs="Arial"/>
          <w:sz w:val="20"/>
          <w:szCs w:val="20"/>
        </w:rPr>
        <w:t>travail, en recherche d’e</w:t>
      </w:r>
      <w:r w:rsidRPr="005F6132">
        <w:rPr>
          <w:rFonts w:ascii="Arial" w:hAnsi="Arial" w:cs="Arial"/>
          <w:sz w:val="20"/>
          <w:szCs w:val="20"/>
        </w:rPr>
        <w:t>mploi</w:t>
      </w:r>
      <w:r w:rsidR="00C11804">
        <w:rPr>
          <w:rFonts w:ascii="Arial" w:hAnsi="Arial" w:cs="Arial"/>
          <w:sz w:val="20"/>
          <w:szCs w:val="20"/>
        </w:rPr>
        <w:t>s</w:t>
      </w:r>
      <w:r w:rsidRPr="005F6132">
        <w:rPr>
          <w:rFonts w:ascii="Arial" w:hAnsi="Arial" w:cs="Arial"/>
          <w:sz w:val="20"/>
          <w:szCs w:val="20"/>
        </w:rPr>
        <w:t xml:space="preserve"> souvent </w:t>
      </w:r>
      <w:r w:rsidR="002A42B6" w:rsidRPr="005F6132">
        <w:rPr>
          <w:rFonts w:ascii="Arial" w:hAnsi="Arial" w:cs="Arial"/>
          <w:sz w:val="20"/>
          <w:szCs w:val="20"/>
        </w:rPr>
        <w:t>mal rémunérés, dans les sports, dans la rue, dans des familles reconstituées, sur l’aide sociale, dan</w:t>
      </w:r>
      <w:r w:rsidRPr="005F6132">
        <w:rPr>
          <w:rFonts w:ascii="Arial" w:hAnsi="Arial" w:cs="Arial"/>
          <w:sz w:val="20"/>
          <w:szCs w:val="20"/>
        </w:rPr>
        <w:t>s des centres d’hébergement, sur</w:t>
      </w:r>
      <w:r w:rsidR="00C11804">
        <w:rPr>
          <w:rFonts w:ascii="Arial" w:hAnsi="Arial" w:cs="Arial"/>
          <w:sz w:val="20"/>
          <w:szCs w:val="20"/>
        </w:rPr>
        <w:t xml:space="preserve"> les réseaux sociaux.</w:t>
      </w:r>
    </w:p>
    <w:p w14:paraId="4AB7FFE2" w14:textId="77777777" w:rsidR="00C11804" w:rsidRDefault="002A42B6" w:rsidP="00C11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132">
        <w:rPr>
          <w:rFonts w:ascii="Arial" w:hAnsi="Arial" w:cs="Arial"/>
          <w:sz w:val="20"/>
          <w:szCs w:val="20"/>
        </w:rPr>
        <w:t>Ils so</w:t>
      </w:r>
      <w:r w:rsidR="00C11804">
        <w:rPr>
          <w:rFonts w:ascii="Arial" w:hAnsi="Arial" w:cs="Arial"/>
          <w:sz w:val="20"/>
          <w:szCs w:val="20"/>
        </w:rPr>
        <w:t>nt engagés dans des projets et</w:t>
      </w:r>
      <w:r w:rsidRPr="005F6132">
        <w:rPr>
          <w:rFonts w:ascii="Arial" w:hAnsi="Arial" w:cs="Arial"/>
          <w:sz w:val="20"/>
          <w:szCs w:val="20"/>
        </w:rPr>
        <w:t xml:space="preserve"> rêvent d’avenir, mais ils sont aussi des décrocheurs, des chômeurs…</w:t>
      </w:r>
    </w:p>
    <w:p w14:paraId="73A0CC9D" w14:textId="0FE05EB1" w:rsidR="002A42B6" w:rsidRPr="005F6132" w:rsidRDefault="00C11804" w:rsidP="00C11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Ils sont</w:t>
      </w:r>
      <w:r w:rsidR="002A42B6" w:rsidRPr="005F6132">
        <w:rPr>
          <w:rFonts w:ascii="Arial" w:hAnsi="Arial" w:cs="Arial"/>
          <w:sz w:val="20"/>
          <w:szCs w:val="20"/>
        </w:rPr>
        <w:t xml:space="preserve"> seuls, en gang, en couple… </w:t>
      </w:r>
      <w:r>
        <w:rPr>
          <w:rFonts w:ascii="Arial" w:hAnsi="Arial" w:cs="Arial"/>
          <w:sz w:val="20"/>
          <w:szCs w:val="20"/>
        </w:rPr>
        <w:t>Certains sont favorisés par la vie, d’autres, moins chanceux.</w:t>
      </w:r>
    </w:p>
    <w:p w14:paraId="73A0CC9E" w14:textId="13E13CE4" w:rsidR="002A42B6" w:rsidRDefault="002A42B6" w:rsidP="00C11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132">
        <w:rPr>
          <w:rFonts w:ascii="Arial" w:hAnsi="Arial" w:cs="Arial"/>
          <w:sz w:val="20"/>
          <w:szCs w:val="20"/>
        </w:rPr>
        <w:t>Les uns sont audacieux, décidé</w:t>
      </w:r>
      <w:r w:rsidR="00F01A90" w:rsidRPr="005F6132">
        <w:rPr>
          <w:rFonts w:ascii="Arial" w:hAnsi="Arial" w:cs="Arial"/>
          <w:sz w:val="20"/>
          <w:szCs w:val="20"/>
        </w:rPr>
        <w:t>s</w:t>
      </w:r>
      <w:r w:rsidR="00283C4A">
        <w:rPr>
          <w:rFonts w:ascii="Arial" w:hAnsi="Arial" w:cs="Arial"/>
          <w:sz w:val="20"/>
          <w:szCs w:val="20"/>
        </w:rPr>
        <w:t>, confiants face</w:t>
      </w:r>
      <w:r w:rsidRPr="005F6132">
        <w:rPr>
          <w:rFonts w:ascii="Arial" w:hAnsi="Arial" w:cs="Arial"/>
          <w:sz w:val="20"/>
          <w:szCs w:val="20"/>
        </w:rPr>
        <w:t xml:space="preserve"> à l’avenir…d’autres sont découragés, ont de la difficulté à s’adapter</w:t>
      </w:r>
      <w:r w:rsidR="00F01A90" w:rsidRPr="005F6132">
        <w:rPr>
          <w:rFonts w:ascii="Arial" w:hAnsi="Arial" w:cs="Arial"/>
          <w:sz w:val="20"/>
          <w:szCs w:val="20"/>
        </w:rPr>
        <w:t>,</w:t>
      </w:r>
      <w:r w:rsidRPr="005F6132">
        <w:rPr>
          <w:rFonts w:ascii="Arial" w:hAnsi="Arial" w:cs="Arial"/>
          <w:sz w:val="20"/>
          <w:szCs w:val="20"/>
        </w:rPr>
        <w:t xml:space="preserve"> ont perdu l’estime de soi. Certains sont des réfugiés, des nouveaux arrivants.</w:t>
      </w:r>
    </w:p>
    <w:p w14:paraId="2D9D5AC2" w14:textId="77777777" w:rsidR="00C11804" w:rsidRPr="005F6132" w:rsidRDefault="00C11804" w:rsidP="00C11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A0CC9F" w14:textId="74BD4E81" w:rsidR="002A42B6" w:rsidRPr="00E11DF7" w:rsidRDefault="002A42B6" w:rsidP="005F613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6132">
        <w:rPr>
          <w:rFonts w:ascii="Arial" w:hAnsi="Arial" w:cs="Arial"/>
          <w:sz w:val="20"/>
          <w:szCs w:val="20"/>
        </w:rPr>
        <w:t>Mais tous et toutes ont besoin d’être aimés, ac</w:t>
      </w:r>
      <w:r w:rsidR="00F01A90" w:rsidRPr="005F6132">
        <w:rPr>
          <w:rFonts w:ascii="Arial" w:hAnsi="Arial" w:cs="Arial"/>
          <w:sz w:val="20"/>
          <w:szCs w:val="20"/>
        </w:rPr>
        <w:t>compagnés</w:t>
      </w:r>
      <w:r w:rsidR="006C5A4F">
        <w:rPr>
          <w:rFonts w:ascii="Arial" w:hAnsi="Arial" w:cs="Arial"/>
          <w:sz w:val="20"/>
          <w:szCs w:val="20"/>
        </w:rPr>
        <w:t xml:space="preserve">, </w:t>
      </w:r>
      <w:r w:rsidR="00F01A90" w:rsidRPr="005F6132">
        <w:rPr>
          <w:rFonts w:ascii="Arial" w:hAnsi="Arial" w:cs="Arial"/>
          <w:sz w:val="20"/>
          <w:szCs w:val="20"/>
        </w:rPr>
        <w:t>soutenus.</w:t>
      </w:r>
      <w:r w:rsidRPr="005F6132">
        <w:rPr>
          <w:rFonts w:ascii="Arial" w:hAnsi="Arial" w:cs="Arial"/>
          <w:sz w:val="20"/>
          <w:szCs w:val="20"/>
        </w:rPr>
        <w:t xml:space="preserve"> </w:t>
      </w:r>
      <w:r w:rsidR="00F01A90" w:rsidRPr="005F6132">
        <w:rPr>
          <w:rFonts w:ascii="Arial" w:hAnsi="Arial" w:cs="Arial"/>
          <w:sz w:val="20"/>
          <w:szCs w:val="20"/>
        </w:rPr>
        <w:t xml:space="preserve">Ils doivent faire </w:t>
      </w:r>
      <w:r w:rsidRPr="005F6132">
        <w:rPr>
          <w:rFonts w:ascii="Arial" w:hAnsi="Arial" w:cs="Arial"/>
          <w:sz w:val="20"/>
          <w:szCs w:val="20"/>
        </w:rPr>
        <w:t xml:space="preserve">des apprentissages, des expériences. Tous et toutes ont droit à une éducation de qualité, à un travail décent, à des conditions de vie </w:t>
      </w:r>
      <w:r w:rsidR="006C5A4F">
        <w:rPr>
          <w:rFonts w:ascii="Arial" w:hAnsi="Arial" w:cs="Arial"/>
          <w:sz w:val="20"/>
          <w:szCs w:val="20"/>
        </w:rPr>
        <w:t>qui leur permettent</w:t>
      </w:r>
      <w:r w:rsidR="00F266F5" w:rsidRPr="00E11DF7">
        <w:rPr>
          <w:rFonts w:ascii="Arial" w:hAnsi="Arial" w:cs="Arial"/>
          <w:sz w:val="20"/>
          <w:szCs w:val="20"/>
        </w:rPr>
        <w:t xml:space="preserve"> de devenir des</w:t>
      </w:r>
      <w:r w:rsidR="00F266F5" w:rsidRPr="00E11DF7">
        <w:rPr>
          <w:rFonts w:ascii="Arial" w:hAnsi="Arial" w:cs="Arial"/>
          <w:b/>
          <w:sz w:val="20"/>
          <w:szCs w:val="20"/>
        </w:rPr>
        <w:t xml:space="preserve"> citoyens et des citoyennes responsables.</w:t>
      </w:r>
    </w:p>
    <w:p w14:paraId="73A0CCA1" w14:textId="4D85554F" w:rsidR="00E11DF7" w:rsidRDefault="00F01A90" w:rsidP="00E11D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1DF7">
        <w:rPr>
          <w:rFonts w:ascii="Arial" w:hAnsi="Arial" w:cs="Arial"/>
          <w:b/>
          <w:sz w:val="20"/>
          <w:szCs w:val="20"/>
        </w:rPr>
        <w:t>C’est pourquoi la JOC</w:t>
      </w:r>
      <w:r w:rsidR="00F266F5" w:rsidRPr="00E11DF7">
        <w:rPr>
          <w:rFonts w:ascii="Arial" w:hAnsi="Arial" w:cs="Arial"/>
          <w:b/>
          <w:sz w:val="20"/>
          <w:szCs w:val="20"/>
        </w:rPr>
        <w:t xml:space="preserve"> existe encore</w:t>
      </w:r>
      <w:r w:rsidR="00F266F5" w:rsidRPr="005F6132">
        <w:rPr>
          <w:rFonts w:ascii="Arial" w:hAnsi="Arial" w:cs="Arial"/>
          <w:sz w:val="20"/>
          <w:szCs w:val="20"/>
        </w:rPr>
        <w:t xml:space="preserve">. Ce sont des </w:t>
      </w:r>
      <w:r w:rsidR="001204EA">
        <w:rPr>
          <w:rFonts w:ascii="Arial" w:hAnsi="Arial" w:cs="Arial"/>
          <w:b/>
          <w:sz w:val="20"/>
          <w:szCs w:val="20"/>
        </w:rPr>
        <w:t>jeunes organisés c</w:t>
      </w:r>
      <w:r w:rsidR="00F266F5" w:rsidRPr="00E11DF7">
        <w:rPr>
          <w:rFonts w:ascii="Arial" w:hAnsi="Arial" w:cs="Arial"/>
          <w:b/>
          <w:sz w:val="20"/>
          <w:szCs w:val="20"/>
        </w:rPr>
        <w:t>royant</w:t>
      </w:r>
      <w:r w:rsidR="00F266F5" w:rsidRPr="005F6132">
        <w:rPr>
          <w:rFonts w:ascii="Arial" w:hAnsi="Arial" w:cs="Arial"/>
          <w:sz w:val="20"/>
          <w:szCs w:val="20"/>
        </w:rPr>
        <w:t xml:space="preserve"> en la vie, aux valeurs humaines et chrétiennes, en l’amour, en la solidarité, en la dignité de la personne humaine quelles que soient s</w:t>
      </w:r>
      <w:r w:rsidR="00E11DF7">
        <w:rPr>
          <w:rFonts w:ascii="Arial" w:hAnsi="Arial" w:cs="Arial"/>
          <w:sz w:val="20"/>
          <w:szCs w:val="20"/>
        </w:rPr>
        <w:t>a couleur, sa race, sa religion.</w:t>
      </w:r>
      <w:r w:rsidR="00326185">
        <w:rPr>
          <w:rFonts w:ascii="Arial" w:hAnsi="Arial" w:cs="Arial"/>
          <w:sz w:val="20"/>
          <w:szCs w:val="20"/>
        </w:rPr>
        <w:t xml:space="preserve"> </w:t>
      </w:r>
      <w:r w:rsidR="00E11DF7">
        <w:rPr>
          <w:rFonts w:ascii="Arial" w:hAnsi="Arial" w:cs="Arial"/>
          <w:sz w:val="20"/>
          <w:szCs w:val="20"/>
        </w:rPr>
        <w:t>Ils</w:t>
      </w:r>
      <w:r w:rsidR="00295CC9" w:rsidRPr="005F6132">
        <w:rPr>
          <w:rFonts w:ascii="Arial" w:hAnsi="Arial" w:cs="Arial"/>
          <w:sz w:val="20"/>
          <w:szCs w:val="20"/>
        </w:rPr>
        <w:t xml:space="preserve"> </w:t>
      </w:r>
      <w:r w:rsidR="00F266F5" w:rsidRPr="005F6132">
        <w:rPr>
          <w:rFonts w:ascii="Arial" w:hAnsi="Arial" w:cs="Arial"/>
          <w:sz w:val="20"/>
          <w:szCs w:val="20"/>
        </w:rPr>
        <w:t>croient en la dignité du travail,</w:t>
      </w:r>
      <w:r w:rsidR="00E11DF7">
        <w:rPr>
          <w:rFonts w:ascii="Arial" w:hAnsi="Arial" w:cs="Arial"/>
          <w:sz w:val="20"/>
          <w:szCs w:val="20"/>
        </w:rPr>
        <w:t xml:space="preserve"> au respect de l’environnement,</w:t>
      </w:r>
      <w:r w:rsidR="00295CC9" w:rsidRPr="005F6132">
        <w:rPr>
          <w:rFonts w:ascii="Arial" w:hAnsi="Arial" w:cs="Arial"/>
          <w:sz w:val="20"/>
          <w:szCs w:val="20"/>
        </w:rPr>
        <w:t xml:space="preserve"> en</w:t>
      </w:r>
      <w:r w:rsidR="00F266F5" w:rsidRPr="005F6132">
        <w:rPr>
          <w:rFonts w:ascii="Arial" w:hAnsi="Arial" w:cs="Arial"/>
          <w:sz w:val="20"/>
          <w:szCs w:val="20"/>
        </w:rPr>
        <w:t xml:space="preserve"> la fr</w:t>
      </w:r>
      <w:r w:rsidR="00E11DF7">
        <w:rPr>
          <w:rFonts w:ascii="Arial" w:hAnsi="Arial" w:cs="Arial"/>
          <w:sz w:val="20"/>
          <w:szCs w:val="20"/>
        </w:rPr>
        <w:t>aternité, la solidarité</w:t>
      </w:r>
      <w:r w:rsidR="00F266F5" w:rsidRPr="005F6132">
        <w:rPr>
          <w:rFonts w:ascii="Arial" w:hAnsi="Arial" w:cs="Arial"/>
          <w:sz w:val="20"/>
          <w:szCs w:val="20"/>
        </w:rPr>
        <w:t xml:space="preserve">. </w:t>
      </w:r>
      <w:r w:rsidR="00295CC9" w:rsidRPr="005F6132">
        <w:rPr>
          <w:rFonts w:ascii="Arial" w:hAnsi="Arial" w:cs="Arial"/>
          <w:sz w:val="20"/>
          <w:szCs w:val="20"/>
        </w:rPr>
        <w:t xml:space="preserve">Ils </w:t>
      </w:r>
      <w:r w:rsidR="00F266F5" w:rsidRPr="005F6132">
        <w:rPr>
          <w:rFonts w:ascii="Arial" w:hAnsi="Arial" w:cs="Arial"/>
          <w:sz w:val="20"/>
          <w:szCs w:val="20"/>
        </w:rPr>
        <w:t xml:space="preserve">posent des actions de changement dans leurs </w:t>
      </w:r>
      <w:r w:rsidR="00295CC9" w:rsidRPr="005F6132">
        <w:rPr>
          <w:rFonts w:ascii="Arial" w:hAnsi="Arial" w:cs="Arial"/>
          <w:sz w:val="20"/>
          <w:szCs w:val="20"/>
        </w:rPr>
        <w:t>milieux. (Voir</w:t>
      </w:r>
      <w:r w:rsidR="00F266F5" w:rsidRPr="005F6132">
        <w:rPr>
          <w:rFonts w:ascii="Arial" w:hAnsi="Arial" w:cs="Arial"/>
          <w:sz w:val="20"/>
          <w:szCs w:val="20"/>
        </w:rPr>
        <w:t xml:space="preserve"> le dépliant ci-joint</w:t>
      </w:r>
      <w:r w:rsidR="00295CC9" w:rsidRPr="005F6132">
        <w:rPr>
          <w:rFonts w:ascii="Arial" w:hAnsi="Arial" w:cs="Arial"/>
          <w:sz w:val="20"/>
          <w:szCs w:val="20"/>
        </w:rPr>
        <w:t>)</w:t>
      </w:r>
      <w:r w:rsidR="00F266F5" w:rsidRPr="005F6132">
        <w:rPr>
          <w:rFonts w:ascii="Arial" w:hAnsi="Arial" w:cs="Arial"/>
          <w:sz w:val="20"/>
          <w:szCs w:val="20"/>
        </w:rPr>
        <w:t xml:space="preserve"> qui donne des action</w:t>
      </w:r>
      <w:r w:rsidR="00E11DF7">
        <w:rPr>
          <w:rFonts w:ascii="Arial" w:hAnsi="Arial" w:cs="Arial"/>
          <w:sz w:val="20"/>
          <w:szCs w:val="20"/>
        </w:rPr>
        <w:t xml:space="preserve">s posées par des jeunes engagés selon la </w:t>
      </w:r>
      <w:r w:rsidR="00326185">
        <w:rPr>
          <w:rFonts w:ascii="Arial" w:hAnsi="Arial" w:cs="Arial"/>
          <w:sz w:val="20"/>
          <w:szCs w:val="20"/>
        </w:rPr>
        <w:t>méthode éprouvée de la JOC : voir, juger, agir.</w:t>
      </w:r>
    </w:p>
    <w:p w14:paraId="0540D4FB" w14:textId="2E0558CA" w:rsidR="00326185" w:rsidRPr="005F6132" w:rsidRDefault="00326185" w:rsidP="00E11D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JOC existe encore, même si elle ne fait pas beaucoup de bruit. Elle pourrait faire davantage si elle avait plus de ressources humaines et financières.</w:t>
      </w:r>
    </w:p>
    <w:p w14:paraId="66BBDC8D" w14:textId="0CC28928" w:rsidR="00326185" w:rsidRDefault="009A055B" w:rsidP="005F6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C’est au nom de ces jeunes o</w:t>
      </w:r>
      <w:r w:rsidR="00E561B2" w:rsidRPr="005F6132">
        <w:rPr>
          <w:rFonts w:ascii="Arial" w:hAnsi="Arial" w:cs="Arial"/>
          <w:sz w:val="20"/>
          <w:szCs w:val="20"/>
        </w:rPr>
        <w:t>rganisés</w:t>
      </w:r>
      <w:r>
        <w:rPr>
          <w:rFonts w:ascii="Arial" w:hAnsi="Arial" w:cs="Arial"/>
          <w:sz w:val="20"/>
          <w:szCs w:val="20"/>
        </w:rPr>
        <w:t xml:space="preserve"> c</w:t>
      </w:r>
      <w:r w:rsidR="00295CC9" w:rsidRPr="005F6132">
        <w:rPr>
          <w:rFonts w:ascii="Arial" w:hAnsi="Arial" w:cs="Arial"/>
          <w:sz w:val="20"/>
          <w:szCs w:val="20"/>
        </w:rPr>
        <w:t>royant</w:t>
      </w:r>
      <w:r w:rsidR="00E11DF7">
        <w:rPr>
          <w:rFonts w:ascii="Arial" w:hAnsi="Arial" w:cs="Arial"/>
          <w:sz w:val="20"/>
          <w:szCs w:val="20"/>
        </w:rPr>
        <w:t>s,</w:t>
      </w:r>
      <w:r w:rsidR="00295CC9" w:rsidRPr="005F6132">
        <w:rPr>
          <w:rFonts w:ascii="Arial" w:hAnsi="Arial" w:cs="Arial"/>
          <w:sz w:val="20"/>
          <w:szCs w:val="20"/>
        </w:rPr>
        <w:t xml:space="preserve"> que nous sollicitons votr</w:t>
      </w:r>
      <w:r w:rsidR="00E11DF7">
        <w:rPr>
          <w:rFonts w:ascii="Arial" w:hAnsi="Arial" w:cs="Arial"/>
          <w:sz w:val="20"/>
          <w:szCs w:val="20"/>
        </w:rPr>
        <w:t>e générosité. A</w:t>
      </w:r>
      <w:r w:rsidR="00295CC9" w:rsidRPr="005F6132">
        <w:rPr>
          <w:rFonts w:ascii="Arial" w:hAnsi="Arial" w:cs="Arial"/>
          <w:sz w:val="20"/>
          <w:szCs w:val="20"/>
        </w:rPr>
        <w:t>insi les jeunes feront leur place dans une société de super consommation</w:t>
      </w:r>
      <w:r w:rsidR="00E11DF7">
        <w:rPr>
          <w:rFonts w:ascii="Arial" w:hAnsi="Arial" w:cs="Arial"/>
          <w:sz w:val="20"/>
          <w:szCs w:val="20"/>
        </w:rPr>
        <w:t>,</w:t>
      </w:r>
      <w:r w:rsidR="00295CC9" w:rsidRPr="005F6132">
        <w:rPr>
          <w:rFonts w:ascii="Arial" w:hAnsi="Arial" w:cs="Arial"/>
          <w:sz w:val="20"/>
          <w:szCs w:val="20"/>
        </w:rPr>
        <w:t xml:space="preserve"> de haute technologie qui souvent sacrifie la personne humaine au profit de l’argent, de la performance</w:t>
      </w:r>
      <w:r w:rsidR="00326185">
        <w:rPr>
          <w:rFonts w:ascii="Arial" w:hAnsi="Arial" w:cs="Arial"/>
          <w:sz w:val="20"/>
          <w:szCs w:val="20"/>
        </w:rPr>
        <w:t>.</w:t>
      </w:r>
    </w:p>
    <w:p w14:paraId="73A0CCA4" w14:textId="26AB8044" w:rsidR="005F6132" w:rsidRPr="005F6132" w:rsidRDefault="00326185" w:rsidP="005F6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132">
        <w:rPr>
          <w:rFonts w:ascii="Arial" w:hAnsi="Arial" w:cs="Arial"/>
          <w:sz w:val="20"/>
          <w:szCs w:val="20"/>
        </w:rPr>
        <w:t xml:space="preserve"> </w:t>
      </w:r>
      <w:r w:rsidR="00E561B2" w:rsidRPr="005F6132">
        <w:rPr>
          <w:rFonts w:ascii="Arial" w:hAnsi="Arial" w:cs="Arial"/>
          <w:sz w:val="20"/>
          <w:szCs w:val="20"/>
        </w:rPr>
        <w:t xml:space="preserve">Investir dans la jeunesse, dans la JOC </w:t>
      </w:r>
      <w:r w:rsidR="00295CC9" w:rsidRPr="005F6132">
        <w:rPr>
          <w:rFonts w:ascii="Arial" w:hAnsi="Arial" w:cs="Arial"/>
          <w:sz w:val="20"/>
          <w:szCs w:val="20"/>
        </w:rPr>
        <w:t>vaut son pesant d’or,</w:t>
      </w:r>
      <w:r>
        <w:rPr>
          <w:rFonts w:ascii="Arial" w:hAnsi="Arial" w:cs="Arial"/>
          <w:sz w:val="20"/>
          <w:szCs w:val="20"/>
        </w:rPr>
        <w:t xml:space="preserve"> </w:t>
      </w:r>
      <w:r w:rsidR="00E561B2" w:rsidRPr="005F6132">
        <w:rPr>
          <w:rFonts w:ascii="Arial" w:hAnsi="Arial" w:cs="Arial"/>
          <w:sz w:val="20"/>
          <w:szCs w:val="20"/>
        </w:rPr>
        <w:t xml:space="preserve"> parce que ces je</w:t>
      </w:r>
      <w:r>
        <w:rPr>
          <w:rFonts w:ascii="Arial" w:hAnsi="Arial" w:cs="Arial"/>
          <w:sz w:val="20"/>
          <w:szCs w:val="20"/>
        </w:rPr>
        <w:t xml:space="preserve">unes sont </w:t>
      </w:r>
      <w:r w:rsidR="00E561B2" w:rsidRPr="005F6132">
        <w:rPr>
          <w:rFonts w:ascii="Arial" w:hAnsi="Arial" w:cs="Arial"/>
          <w:sz w:val="20"/>
          <w:szCs w:val="20"/>
        </w:rPr>
        <w:t xml:space="preserve"> les familles de demain, les futurs leaders. Écoutez votre cœur ! Il n’y a pas de petit do</w:t>
      </w:r>
      <w:r>
        <w:rPr>
          <w:rFonts w:ascii="Arial" w:hAnsi="Arial" w:cs="Arial"/>
          <w:sz w:val="20"/>
          <w:szCs w:val="20"/>
        </w:rPr>
        <w:t>n.</w:t>
      </w:r>
      <w:r w:rsidR="00E11DF7">
        <w:rPr>
          <w:rFonts w:ascii="Arial" w:hAnsi="Arial" w:cs="Arial"/>
          <w:sz w:val="20"/>
          <w:szCs w:val="20"/>
        </w:rPr>
        <w:t xml:space="preserve"> Vos gestes de solidarité prouveront que l’amour existe encore sur la planète.</w:t>
      </w:r>
    </w:p>
    <w:p w14:paraId="448AF49A" w14:textId="77F7E188" w:rsidR="00450562" w:rsidRDefault="00450562" w:rsidP="005F6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</w:t>
      </w:r>
      <w:r w:rsidR="006430E1">
        <w:rPr>
          <w:rFonts w:ascii="Arial" w:hAnsi="Arial" w:cs="Arial"/>
          <w:sz w:val="20"/>
          <w:szCs w:val="20"/>
        </w:rPr>
        <w:t>!</w:t>
      </w:r>
    </w:p>
    <w:p w14:paraId="7B9406C7" w14:textId="3BC17ED7" w:rsidR="006430E1" w:rsidRDefault="006430E1" w:rsidP="005F6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092BE13D" wp14:editId="430CB544">
            <wp:extent cx="1512541" cy="314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èle Legri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445" cy="31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0CCA7" w14:textId="21D6A232" w:rsidR="00751AA0" w:rsidRPr="005F6132" w:rsidRDefault="00E561B2" w:rsidP="005F6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132">
        <w:rPr>
          <w:rFonts w:ascii="Arial" w:hAnsi="Arial" w:cs="Arial"/>
          <w:sz w:val="20"/>
          <w:szCs w:val="20"/>
        </w:rPr>
        <w:t>Angèle Chagnon Legris</w:t>
      </w:r>
    </w:p>
    <w:p w14:paraId="73A0CCA8" w14:textId="2BFCC9FE" w:rsidR="00751AA0" w:rsidRPr="006430E1" w:rsidRDefault="006430E1" w:rsidP="006430E1">
      <w:pPr>
        <w:tabs>
          <w:tab w:val="right" w:pos="4536"/>
          <w:tab w:val="right" w:pos="7938"/>
        </w:tabs>
        <w:spacing w:after="0" w:line="240" w:lineRule="auto"/>
        <w:ind w:right="135"/>
        <w:rPr>
          <w:b/>
        </w:rPr>
      </w:pPr>
      <w:r>
        <w:rPr>
          <w:b/>
        </w:rPr>
        <w:t xml:space="preserve">La Fondation de la JOC délivre des reçus d’impôt pour tous les dons. No d’enregistrement : 12059 0195 RR0001 </w:t>
      </w:r>
      <w:r w:rsidRPr="006430E1">
        <w:rPr>
          <w:b/>
          <w:sz w:val="18"/>
        </w:rPr>
        <w:t>3119, rue Monsabré Montréal Québec H1N 2L3 Téléphone : (514) 255-3319 Courriel : info@fondation-joc.org</w:t>
      </w:r>
    </w:p>
    <w:sectPr w:rsidR="00751AA0" w:rsidRPr="006430E1" w:rsidSect="00FE50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0"/>
    <w:rsid w:val="0000164B"/>
    <w:rsid w:val="001204EA"/>
    <w:rsid w:val="001B5F63"/>
    <w:rsid w:val="0026570E"/>
    <w:rsid w:val="00283C4A"/>
    <w:rsid w:val="00295CC9"/>
    <w:rsid w:val="002A42B6"/>
    <w:rsid w:val="003039D9"/>
    <w:rsid w:val="00307549"/>
    <w:rsid w:val="00326185"/>
    <w:rsid w:val="00363661"/>
    <w:rsid w:val="003A2894"/>
    <w:rsid w:val="00450562"/>
    <w:rsid w:val="004A1B6D"/>
    <w:rsid w:val="004B4C7F"/>
    <w:rsid w:val="004D5B2A"/>
    <w:rsid w:val="004F47D7"/>
    <w:rsid w:val="005F6132"/>
    <w:rsid w:val="006430E1"/>
    <w:rsid w:val="006C5A4F"/>
    <w:rsid w:val="00751AA0"/>
    <w:rsid w:val="009A055B"/>
    <w:rsid w:val="00A624C9"/>
    <w:rsid w:val="00B45EA3"/>
    <w:rsid w:val="00C11804"/>
    <w:rsid w:val="00C6553C"/>
    <w:rsid w:val="00C91106"/>
    <w:rsid w:val="00C97071"/>
    <w:rsid w:val="00D42A31"/>
    <w:rsid w:val="00E11DF7"/>
    <w:rsid w:val="00E561B2"/>
    <w:rsid w:val="00F01A90"/>
    <w:rsid w:val="00F266F5"/>
    <w:rsid w:val="00FA719E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CC92"/>
  <w15:chartTrackingRefBased/>
  <w15:docId w15:val="{F631C26B-08BB-4D8B-AABF-C464DC70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56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430E1"/>
    <w:pPr>
      <w:spacing w:after="0" w:line="240" w:lineRule="auto"/>
    </w:pPr>
  </w:style>
  <w:style w:type="paragraph" w:customStyle="1" w:styleId="Default">
    <w:name w:val="Default"/>
    <w:rsid w:val="006430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C3D4-FBA7-4C76-8FDA-5467D406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11</cp:revision>
  <cp:lastPrinted>2017-04-20T13:09:00Z</cp:lastPrinted>
  <dcterms:created xsi:type="dcterms:W3CDTF">2017-04-06T15:07:00Z</dcterms:created>
  <dcterms:modified xsi:type="dcterms:W3CDTF">2017-04-20T13:22:00Z</dcterms:modified>
</cp:coreProperties>
</file>